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993" w:tblpY="332"/>
        <w:tblOverlap w:val="never"/>
        <w:tblW w:w="101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844"/>
        <w:gridCol w:w="211"/>
        <w:gridCol w:w="870"/>
        <w:gridCol w:w="1086"/>
        <w:gridCol w:w="101"/>
        <w:gridCol w:w="1701"/>
        <w:gridCol w:w="37"/>
        <w:gridCol w:w="417"/>
        <w:gridCol w:w="538"/>
        <w:gridCol w:w="19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1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方正小标宋简体" w:hAnsi="华文细黑" w:eastAsia="方正小标宋简体" w:cs="Times New Roman"/>
                <w:bCs/>
                <w:color w:val="auto"/>
                <w:sz w:val="40"/>
                <w:szCs w:val="40"/>
                <w:highlight w:val="none"/>
                <w:lang w:eastAsia="zh-CN"/>
              </w:rPr>
              <w:t>深圳市</w:t>
            </w:r>
            <w:r>
              <w:rPr>
                <w:rFonts w:hint="eastAsia" w:ascii="方正小标宋简体" w:hAnsi="华文细黑" w:eastAsia="方正小标宋简体" w:cs="Times New Roman"/>
                <w:bCs/>
                <w:color w:val="auto"/>
                <w:sz w:val="40"/>
                <w:szCs w:val="40"/>
                <w:highlight w:val="none"/>
              </w:rPr>
              <w:t>跨省就医直接结算备案登记</w:t>
            </w:r>
            <w:r>
              <w:rPr>
                <w:rFonts w:hint="eastAsia" w:ascii="方正小标宋简体" w:hAnsi="华文细黑" w:eastAsia="方正小标宋简体" w:cs="Times New Roman"/>
                <w:bCs/>
                <w:color w:val="auto"/>
                <w:sz w:val="40"/>
                <w:szCs w:val="40"/>
                <w:highlight w:val="none"/>
                <w:lang w:eastAsia="zh-CN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姓   名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社会保障号码</w:t>
            </w:r>
          </w:p>
        </w:tc>
        <w:tc>
          <w:tcPr>
            <w:tcW w:w="46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人员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类别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外来就业创业人员</w:t>
            </w:r>
          </w:p>
          <w:p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来深就读学生</w:t>
            </w:r>
          </w:p>
          <w:p>
            <w:pPr>
              <w:widowControl/>
              <w:spacing w:line="240" w:lineRule="auto"/>
              <w:ind w:firstLine="0" w:firstLineChars="0"/>
              <w:jc w:val="both"/>
              <w:rPr>
                <w:rFonts w:hint="default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临时异地就医人员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登记类别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新增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注销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申请期限</w:t>
            </w:r>
          </w:p>
        </w:tc>
        <w:tc>
          <w:tcPr>
            <w:tcW w:w="877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当次住院有效（临时人员）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半年   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一年   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两年   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常年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异地长期居住地址</w:t>
            </w:r>
          </w:p>
        </w:tc>
        <w:tc>
          <w:tcPr>
            <w:tcW w:w="46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转往省（市、区）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地区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(市、州)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县（区）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6" w:hRule="atLeast"/>
        </w:trPr>
        <w:tc>
          <w:tcPr>
            <w:tcW w:w="101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温馨提示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1.适用人员范围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（1）外来就业创业人员：指在深圳参保的非深圳户籍的外来就业创业人员，外派到国内省外其他地市（不含港、澳、台地区）或因故返回原户籍地的。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（2）来深就读学生：指非深圳户籍的深圳参保在校学生寒暑假或因病休学期间，回到户籍所有地，以及在异地分校学习、实习期间的。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（3）临时异地就医人员：指因紧急救治和抢救需要，在省外医疗机构接受紧急诊疗的人员。申请期限，当次住院有效。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跨省异地就医直接结算执行就医地目录、参保地起付线封顶线及支付比例。因各地目录差异，直接结算与回参保地报销可能存在待遇差，属于正常现象。在跨省定点医疗机构已完成直接结算的，不允许因待遇差等原因而要求办理退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3.跨省异地就医直接结算办理备案时直接备案到就医地市或省份。参保人员根据病情、居住地、交通等情况，自主选择就医地开通的跨省定点医疗机构住院就医。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4.到北京、天津、上海、重庆、海南、西藏和新疆兵团就医，备案到就医省份即可。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5.上述三类人员，不属于我市医保办法规定的转诊或常住异地备案人员，办理了跨省就医直接结算备案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后，无须再垫付费用，可在备案地实现住院费用直接结算。支付比例按照医保办法第六十六条的相关规定，在市外非本市定点医疗机构发生的住院医疗费用，按办法规定支付标准的70%支付。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default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6.异地急诊医疗机构：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，急诊入院时间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日。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101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承 诺 书</w:t>
            </w:r>
          </w:p>
          <w:p>
            <w:pPr>
              <w:widowControl/>
              <w:spacing w:line="240" w:lineRule="auto"/>
              <w:ind w:firstLine="480" w:firstLineChars="200"/>
              <w:jc w:val="left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本人是参保人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（监护人）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________________，已阅读上述温馨提示内容。本人承诺填报信息真实准确，愿意配合医保部门的复查工作，并愿意承担不实承诺的法律责任。</w:t>
            </w:r>
          </w:p>
          <w:p>
            <w:pPr>
              <w:widowControl/>
              <w:spacing w:line="240" w:lineRule="auto"/>
              <w:ind w:firstLine="480" w:firstLineChars="200"/>
              <w:jc w:val="left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                     参保人本人签名：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                     代办人/监护人签名：</w:t>
            </w:r>
          </w:p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                     年     月 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深圳市医疗保险基金管理中心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-806" w:leftChars="-252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经办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人：</w:t>
            </w:r>
          </w:p>
        </w:tc>
        <w:tc>
          <w:tcPr>
            <w:tcW w:w="2256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290" w:hanging="290" w:hangingChars="12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联系电话：</w:t>
            </w:r>
          </w:p>
        </w:tc>
        <w:tc>
          <w:tcPr>
            <w:tcW w:w="250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31" w:right="-1501" w:rightChars="-469" w:hanging="31" w:hangingChars="13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经办日期: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32EEF"/>
    <w:rsid w:val="0B541F5A"/>
    <w:rsid w:val="23615BE9"/>
    <w:rsid w:val="33832EEF"/>
    <w:rsid w:val="4C2C093F"/>
    <w:rsid w:val="4CDF4B91"/>
    <w:rsid w:val="4FFB6335"/>
    <w:rsid w:val="5C502330"/>
    <w:rsid w:val="745D44B3"/>
    <w:rsid w:val="79C3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2020-10-18T02:18:00Z</dcterms:created>
  <dc:creator>何兰君</dc:creator>
  <cp:lastModifiedBy>何兰君</cp:lastModifiedBy>
  <dcterms:modified xsi:type="dcterms:W3CDTF">2020-11-17T04:08:21Z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