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rPr>
          <w:rFonts w:hint="eastAsia" w:ascii="仿宋_GB2312"/>
          <w:spacing w:val="-20"/>
        </w:rPr>
      </w:pPr>
      <w:r>
        <w:rPr>
          <w:rFonts w:hint="eastAsia" w:ascii="仿宋_GB2312"/>
          <w:spacing w:val="-20"/>
        </w:rPr>
        <w:t>附件</w:t>
      </w:r>
      <w:r>
        <w:rPr>
          <w:rFonts w:hint="eastAsia" w:ascii="宋体" w:hAnsi="宋体"/>
          <w:spacing w:val="-20"/>
        </w:rPr>
        <w:t>1</w:t>
      </w:r>
      <w:r>
        <w:rPr>
          <w:rFonts w:hint="eastAsia" w:ascii="仿宋_GB2312"/>
          <w:spacing w:val="-20"/>
        </w:rPr>
        <w:t>：</w:t>
      </w:r>
    </w:p>
    <w:p>
      <w:pPr>
        <w:adjustRightInd w:val="0"/>
        <w:spacing w:after="100" w:afterAutospacing="1" w:line="600" w:lineRule="exact"/>
        <w:jc w:val="center"/>
        <w:rPr>
          <w:rFonts w:hint="eastAsia" w:ascii="方正小标宋简体" w:hAnsi="宋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 xml:space="preserve">  </w:t>
      </w:r>
      <w:bookmarkStart w:id="0" w:name="_GoBack"/>
      <w:r>
        <w:rPr>
          <w:rFonts w:hint="eastAsia" w:ascii="方正小标宋简体" w:hAnsi="宋体" w:eastAsia="方正小标宋简体" w:cs="方正小标宋简体"/>
          <w:sz w:val="44"/>
          <w:szCs w:val="44"/>
        </w:rPr>
        <w:t>公开招聘岗位一览表</w:t>
      </w:r>
      <w:bookmarkEnd w:id="0"/>
    </w:p>
    <w:tbl>
      <w:tblPr>
        <w:tblStyle w:val="2"/>
        <w:tblW w:w="933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579"/>
        <w:gridCol w:w="809"/>
        <w:gridCol w:w="62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缺编部门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6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岗位优先选拔条件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监督执法组、行政许可组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6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（辅助执法岗位）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1.需会开车；2.从事日常检查和执法案件的办理，有相关工作经验的优先；3.大学本科优先，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4.有消防监督执法经验。</w:t>
            </w:r>
          </w:p>
        </w:tc>
      </w:tr>
    </w:tbl>
    <w:p>
      <w:pPr>
        <w:pStyle w:val="5"/>
        <w:spacing w:line="520" w:lineRule="atLeast"/>
        <w:rPr>
          <w:rFonts w:ascii="仿宋_GB2312"/>
          <w:spacing w:val="-20"/>
        </w:rPr>
      </w:pPr>
    </w:p>
    <w:p>
      <w:pPr>
        <w:pStyle w:val="5"/>
        <w:spacing w:line="520" w:lineRule="atLeast"/>
        <w:rPr>
          <w:rFonts w:hint="eastAsia" w:ascii="仿宋_GB2312"/>
          <w:spacing w:val="-20"/>
        </w:rPr>
      </w:pPr>
    </w:p>
    <w:p>
      <w:pPr>
        <w:pStyle w:val="5"/>
        <w:spacing w:line="520" w:lineRule="atLeast"/>
        <w:rPr>
          <w:rFonts w:hint="eastAsia" w:ascii="仿宋_GB2312"/>
          <w:spacing w:val="-20"/>
        </w:rPr>
      </w:pPr>
    </w:p>
    <w:p>
      <w:pPr>
        <w:pStyle w:val="5"/>
        <w:spacing w:line="520" w:lineRule="atLeast"/>
        <w:rPr>
          <w:rFonts w:hint="eastAsia" w:ascii="仿宋_GB2312"/>
          <w:spacing w:val="-20"/>
        </w:rPr>
      </w:pPr>
    </w:p>
    <w:p>
      <w:pPr>
        <w:pStyle w:val="5"/>
        <w:spacing w:line="520" w:lineRule="atLeast"/>
        <w:rPr>
          <w:rFonts w:hint="eastAsia" w:ascii="仿宋_GB2312"/>
          <w:spacing w:val="-20"/>
        </w:rPr>
      </w:pPr>
    </w:p>
    <w:p>
      <w:pPr>
        <w:pStyle w:val="5"/>
        <w:spacing w:line="520" w:lineRule="atLeast"/>
        <w:rPr>
          <w:rFonts w:hint="eastAsia" w:ascii="仿宋_GB2312"/>
          <w:spacing w:val="-20"/>
        </w:rPr>
      </w:pPr>
    </w:p>
    <w:p>
      <w:pPr>
        <w:pStyle w:val="5"/>
        <w:spacing w:line="520" w:lineRule="atLeast"/>
        <w:rPr>
          <w:rFonts w:hint="eastAsia" w:ascii="仿宋_GB2312"/>
          <w:spacing w:val="-20"/>
        </w:rPr>
      </w:pPr>
    </w:p>
    <w:p>
      <w:pPr>
        <w:pStyle w:val="5"/>
        <w:spacing w:line="520" w:lineRule="atLeast"/>
        <w:rPr>
          <w:rFonts w:hint="eastAsia" w:ascii="仿宋_GB2312"/>
          <w:spacing w:val="-20"/>
        </w:rPr>
      </w:pPr>
    </w:p>
    <w:p>
      <w:pPr>
        <w:pStyle w:val="5"/>
        <w:spacing w:line="520" w:lineRule="atLeast"/>
        <w:rPr>
          <w:rFonts w:hint="eastAsia" w:ascii="仿宋_GB2312"/>
          <w:spacing w:val="-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1605E"/>
    <w:rsid w:val="65D160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paragraph" w:customStyle="1" w:styleId="5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2021-09-14T01:36:00Z</dcterms:created>
  <dc:creator>sherry君</dc:creator>
  <cp:lastModifiedBy>sherry君</cp:lastModifiedBy>
  <dcterms:modified xsi:type="dcterms:W3CDTF">2021-09-14T01:39:02Z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